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519113</wp:posOffset>
            </wp:positionH>
            <wp:positionV relativeFrom="paragraph">
              <wp:posOffset>114300</wp:posOffset>
            </wp:positionV>
            <wp:extent cx="4905375" cy="61912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Solteros “Just Wanna Have Fun”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0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Celebra este Día de los Solteros de la manera más chic con Carolina Lemke.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b w:val="1"/>
          <w:rtl w:val="0"/>
        </w:rPr>
        <w:t xml:space="preserve">Ciudad de México a 08 de noviembre del 2019</w:t>
      </w:r>
      <w:r w:rsidDel="00000000" w:rsidR="00000000" w:rsidRPr="00000000">
        <w:rPr>
          <w:rtl w:val="0"/>
        </w:rPr>
        <w:t xml:space="preserve"> - ¡Ve armando tu </w:t>
      </w:r>
      <w:r w:rsidDel="00000000" w:rsidR="00000000" w:rsidRPr="00000000">
        <w:rPr>
          <w:i w:val="1"/>
          <w:rtl w:val="0"/>
        </w:rPr>
        <w:t xml:space="preserve">wish list</w:t>
      </w:r>
      <w:r w:rsidDel="00000000" w:rsidR="00000000" w:rsidRPr="00000000">
        <w:rPr>
          <w:rtl w:val="0"/>
        </w:rPr>
        <w:t xml:space="preserve">! El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Singles Day</w:t>
      </w:r>
      <w:r w:rsidDel="00000000" w:rsidR="00000000" w:rsidRPr="00000000">
        <w:rPr>
          <w:rtl w:val="0"/>
        </w:rPr>
        <w:t xml:space="preserve"> se acerca y la marca de </w:t>
      </w:r>
      <w:r w:rsidDel="00000000" w:rsidR="00000000" w:rsidRPr="00000000">
        <w:rPr>
          <w:i w:val="1"/>
          <w:rtl w:val="0"/>
        </w:rPr>
        <w:t xml:space="preserve">eyewear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Carolina Lemke</w:t>
      </w:r>
      <w:r w:rsidDel="00000000" w:rsidR="00000000" w:rsidRPr="00000000">
        <w:rPr>
          <w:rtl w:val="0"/>
        </w:rPr>
        <w:t xml:space="preserve"> lo celebra con las mejores promociones. Consiéntete y atrévete a deslumbrar con las mejores siluetas de lentes que </w:t>
      </w:r>
      <w:r w:rsidDel="00000000" w:rsidR="00000000" w:rsidRPr="00000000">
        <w:rPr>
          <w:rtl w:val="0"/>
        </w:rPr>
        <w:t xml:space="preserve">resaltarán</w:t>
      </w:r>
      <w:r w:rsidDel="00000000" w:rsidR="00000000" w:rsidRPr="00000000">
        <w:rPr>
          <w:rtl w:val="0"/>
        </w:rPr>
        <w:t xml:space="preserve"> tu </w:t>
      </w:r>
      <w:r w:rsidDel="00000000" w:rsidR="00000000" w:rsidRPr="00000000">
        <w:rPr>
          <w:i w:val="1"/>
          <w:rtl w:val="0"/>
        </w:rPr>
        <w:t xml:space="preserve">look </w:t>
      </w:r>
      <w:r w:rsidDel="00000000" w:rsidR="00000000" w:rsidRPr="00000000">
        <w:rPr>
          <w:rtl w:val="0"/>
        </w:rPr>
        <w:t xml:space="preserve">en cualquier ocasión.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El día de los solteros nació en China durante los años noventa y fue creado por un grupo de estudiantes de la Universidad de Najin, quienes celebraban su soltería saliendo con amigos a divertirse o simplemente consintiéndose ellos mismos. Este singular festejo se popularizó a nivel global y ahora cada 11 de noviembre le damos la mejor de las bienvenidas con increíbles promociones que </w:t>
      </w:r>
      <w:r w:rsidDel="00000000" w:rsidR="00000000" w:rsidRPr="00000000">
        <w:rPr>
          <w:b w:val="1"/>
          <w:rtl w:val="0"/>
        </w:rPr>
        <w:t xml:space="preserve">Carolina Lemke </w:t>
      </w:r>
      <w:r w:rsidDel="00000000" w:rsidR="00000000" w:rsidRPr="00000000">
        <w:rPr>
          <w:rtl w:val="0"/>
        </w:rPr>
        <w:t xml:space="preserve">ofrece para ver este día con los mejores ojos.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Del 9 al 11 de noviembre en tiendas de la marca podrás disfrutar de un 3x2 en los productos de temporada, así como un increíble 2x1 en la colección de Kim Kardashian: KKW en tienda en línea.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¡Disfrutar de la soltería nunca había estado más de moda! aprovecha la oportunidad de adquirir esos lentes que tanto anhelas con las inigualables ofertas de </w:t>
      </w:r>
      <w:r w:rsidDel="00000000" w:rsidR="00000000" w:rsidRPr="00000000">
        <w:rPr>
          <w:b w:val="1"/>
          <w:rtl w:val="0"/>
        </w:rPr>
        <w:t xml:space="preserve">Carolina Lemke </w:t>
      </w:r>
      <w:r w:rsidDel="00000000" w:rsidR="00000000" w:rsidRPr="00000000">
        <w:rPr>
          <w:rtl w:val="0"/>
        </w:rPr>
        <w:t xml:space="preserve">en las diferentes boutiques de la marca o de manera virtual en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carolinalemke.com.mx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Visita </w:t>
      </w:r>
      <w:r w:rsidDel="00000000" w:rsidR="00000000" w:rsidRPr="00000000">
        <w:rPr>
          <w:b w:val="1"/>
          <w:rtl w:val="0"/>
        </w:rPr>
        <w:t xml:space="preserve">Carolina Lemke</w:t>
      </w:r>
      <w:r w:rsidDel="00000000" w:rsidR="00000000" w:rsidRPr="00000000">
        <w:rPr>
          <w:rtl w:val="0"/>
        </w:rPr>
        <w:t xml:space="preserve"> en: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Carolina Lemke</w:t>
      </w:r>
      <w:r w:rsidDel="00000000" w:rsidR="00000000" w:rsidRPr="00000000">
        <w:rPr>
          <w:rtl w:val="0"/>
        </w:rPr>
        <w:t xml:space="preserve"> | Perisur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Anillo Periférico Sur 4690, Local 331,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Col. Ampliacion Pedregal de San Angel,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C.P.04500, CDMX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Lun a dom de 11:00 am -  9:00 pm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Carolina Lemke</w:t>
      </w:r>
      <w:r w:rsidDel="00000000" w:rsidR="00000000" w:rsidRPr="00000000">
        <w:rPr>
          <w:rtl w:val="0"/>
        </w:rPr>
        <w:t xml:space="preserve"> | Paseo Acoxpa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Calzada Acoxpa, Num ext. 430 Num int. 29,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Col. Vergel Del Sur Tlalpan,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C.P. 14340, CDMX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Lun a dom de 11:00 am -  9:00 pm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###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SOBRE CAROLINA LEMKE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La marca de </w:t>
      </w:r>
      <w:r w:rsidDel="00000000" w:rsidR="00000000" w:rsidRPr="00000000">
        <w:rPr>
          <w:i w:val="1"/>
          <w:rtl w:val="0"/>
        </w:rPr>
        <w:t xml:space="preserve">eyewear</w:t>
      </w:r>
      <w:r w:rsidDel="00000000" w:rsidR="00000000" w:rsidRPr="00000000">
        <w:rPr>
          <w:rtl w:val="0"/>
        </w:rPr>
        <w:t xml:space="preserve"> Carolina Lemke Berlín ofrece moda chic y vanguardista a todo el mundo, en cualquier lugar. Con un enfoque único, ofertas exclusivas y una pasión inigualable, continúa conquistando mercados en todo el mundo. Carolina Lemke diseña y vende gafas de alta calidad y de moda a precios asequibles. Los diseños, inspirados en la cosmopolita y vanguardista Berlín, crean experiencias de estilo urbano-contemporáneo para los clientes.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Carolina Lemke es una diseñadora alemana con más de 15 años de experiencia trabajando para empresas de moda líderes en el mundo. Inspirada por la sofisticación y diversidad de Berlín, y disfrutando de una perspectiva fresca y de diseño original, Carolina Lemke ha creado nuevos estándares para gafas accesibles y de moda. </w:t>
        <w:tab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Síguenos en: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Página oficial: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 Carolina Lemke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Instagram: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Carolina Lemke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Facebook: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Carolina Lemke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Contacto para prensa 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Another Company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Paola Martínez, Fashion Account Executive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(55) 1335 8852 | paola.martínezcruz@another.co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Nallely Enríquez, Fashion Account Manager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(55) 2559 8113 | nallely@another.co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Para préstamos editoriales contactar a:</w:t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Another Showroom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Alberto Guerrero | Showroom Manager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(55) 25 07 39 58 | alberto.guerrero@another.co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facebook.com/carolinalemkemx/" TargetMode="External"/><Relationship Id="rId9" Type="http://schemas.openxmlformats.org/officeDocument/2006/relationships/hyperlink" Target="https://www.instagram.com/carolinalemkeberlin.mx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carolinalemke.com.mx/" TargetMode="External"/><Relationship Id="rId8" Type="http://schemas.openxmlformats.org/officeDocument/2006/relationships/hyperlink" Target="https://carolinalemke.com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